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2" w:rsidRPr="006B2C94" w:rsidRDefault="003A5272" w:rsidP="003A527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4380280"/>
      <w:bookmarkStart w:id="1" w:name="_GoBack"/>
      <w:bookmarkEnd w:id="1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 – Υπόδειγμα Οικονομικής Προσφοράς (Προσαρμοσμένο από την Αναθέτουσα Αρχή)</w:t>
      </w:r>
      <w:bookmarkEnd w:id="0"/>
      <w:r>
        <w:rPr>
          <w:rFonts w:ascii="Calibri" w:hAnsi="Calibri"/>
          <w:lang w:val="el-GR"/>
        </w:rPr>
        <w:t xml:space="preserve"> </w:t>
      </w:r>
    </w:p>
    <w:p w:rsidR="00ED14F0" w:rsidRPr="003566E8" w:rsidRDefault="00ED14F0" w:rsidP="00ED14F0">
      <w:pPr>
        <w:spacing w:before="57" w:after="57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</w:t>
      </w:r>
      <w:r w:rsidRPr="003566E8">
        <w:rPr>
          <w:b/>
          <w:sz w:val="24"/>
          <w:lang w:val="el-GR"/>
        </w:rPr>
        <w:t>ΟΙΚΟΝΟΜΙΚΗ ΠΡΟΣΦΟΡΑ</w:t>
      </w:r>
      <w:r>
        <w:rPr>
          <w:b/>
          <w:sz w:val="24"/>
          <w:lang w:val="el-GR"/>
        </w:rPr>
        <w:t xml:space="preserve"> ΤΜΗΜΑ 1-4</w:t>
      </w:r>
    </w:p>
    <w:p w:rsidR="00ED14F0" w:rsidRPr="0038573C" w:rsidRDefault="00ED14F0" w:rsidP="00ED14F0">
      <w:pPr>
        <w:spacing w:before="57" w:after="57"/>
        <w:jc w:val="center"/>
        <w:rPr>
          <w:b/>
          <w:szCs w:val="22"/>
          <w:lang w:val="el-GR"/>
        </w:rPr>
      </w:pPr>
      <w:r w:rsidRPr="0038573C">
        <w:rPr>
          <w:b/>
          <w:szCs w:val="22"/>
          <w:lang w:val="el-GR"/>
        </w:rPr>
        <w:t xml:space="preserve">Για την ανάθεση </w:t>
      </w:r>
      <w:r>
        <w:rPr>
          <w:b/>
          <w:szCs w:val="22"/>
          <w:lang w:val="el-GR"/>
        </w:rPr>
        <w:t>της προμήθειας</w:t>
      </w:r>
      <w:r w:rsidRPr="0038573C">
        <w:rPr>
          <w:b/>
          <w:szCs w:val="22"/>
          <w:lang w:val="el-GR"/>
        </w:rPr>
        <w:t>:</w:t>
      </w:r>
    </w:p>
    <w:p w:rsidR="00ED14F0" w:rsidRDefault="00ED14F0" w:rsidP="00ED14F0">
      <w:pPr>
        <w:spacing w:line="264" w:lineRule="auto"/>
        <w:jc w:val="center"/>
        <w:rPr>
          <w:szCs w:val="22"/>
          <w:lang w:val="el-GR"/>
        </w:rPr>
      </w:pPr>
      <w:r w:rsidRPr="003B7192">
        <w:rPr>
          <w:b/>
          <w:szCs w:val="22"/>
          <w:lang w:val="el-GR"/>
        </w:rPr>
        <w:t>«Προμήθειες υποστηρικτικού εξοπλισμού του Φορέα Δια</w:t>
      </w:r>
      <w:r>
        <w:rPr>
          <w:b/>
          <w:szCs w:val="22"/>
          <w:lang w:val="el-GR"/>
        </w:rPr>
        <w:t>χείρισης Εθνικού Δρυμού Ολύμπου</w:t>
      </w:r>
      <w:r w:rsidRPr="003B7192">
        <w:rPr>
          <w:b/>
          <w:szCs w:val="22"/>
          <w:lang w:val="el-GR"/>
        </w:rPr>
        <w:t>»</w:t>
      </w:r>
      <w:r w:rsidRPr="004F680E">
        <w:rPr>
          <w:szCs w:val="22"/>
          <w:lang w:val="el-GR"/>
        </w:rPr>
        <w:t xml:space="preserve"> </w:t>
      </w:r>
    </w:p>
    <w:p w:rsidR="00ED14F0" w:rsidRPr="004F680E" w:rsidRDefault="00ED14F0" w:rsidP="00ED14F0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ΤΜΗΜΑ 1-4</w:t>
      </w:r>
    </w:p>
    <w:p w:rsidR="00ED14F0" w:rsidRPr="004F680E" w:rsidRDefault="00ED14F0" w:rsidP="00ED14F0">
      <w:pPr>
        <w:spacing w:line="264" w:lineRule="auto"/>
        <w:rPr>
          <w:color w:val="000000"/>
          <w:szCs w:val="22"/>
          <w:lang w:val="el-GR"/>
        </w:rPr>
      </w:pPr>
      <w:r w:rsidRPr="004F680E">
        <w:rPr>
          <w:szCs w:val="22"/>
          <w:lang w:val="el-GR"/>
        </w:rPr>
        <w:t xml:space="preserve">στο πλαίσιο   της Πράξης </w:t>
      </w:r>
      <w:r w:rsidRPr="003B7192">
        <w:rPr>
          <w:szCs w:val="22"/>
          <w:lang w:val="el-GR"/>
        </w:rPr>
        <w:t>«Προμήθειες υποστηρικτικού εξοπλισμού του Φορέα Διαχείρισης Εθνικού Δρυμού Ολύμπου» ,</w:t>
      </w:r>
      <w:r w:rsidRPr="004F680E">
        <w:rPr>
          <w:szCs w:val="22"/>
          <w:lang w:val="el-GR"/>
        </w:rPr>
        <w:t xml:space="preserve"> που εντάχθηκε στο</w:t>
      </w:r>
      <w:r w:rsidRPr="004F680E">
        <w:rPr>
          <w:szCs w:val="22"/>
        </w:rPr>
        <w:t> </w:t>
      </w:r>
      <w:r w:rsidRPr="004F680E">
        <w:rPr>
          <w:szCs w:val="22"/>
          <w:lang w:val="el-GR"/>
        </w:rPr>
        <w:t>Επιχειρησιακό Πρόγραμμα «ΠΕΡΙΦ</w:t>
      </w:r>
      <w:r>
        <w:rPr>
          <w:szCs w:val="22"/>
          <w:lang w:val="el-GR"/>
        </w:rPr>
        <w:t>Ε</w:t>
      </w:r>
      <w:r w:rsidRPr="004F680E">
        <w:rPr>
          <w:szCs w:val="22"/>
          <w:lang w:val="el-GR"/>
        </w:rPr>
        <w:t xml:space="preserve">ΡΕΙΑ ΚΕΝΤΡΙΚΗΣ ΜΑΚΕΔΟΝΙΑΣ»,   Άξονα Προτεραιότητας 06 «Προστασία του περιβάλλοντος και προώθηση της αποδοτικότητας των πόρων»   με την υπ' αριθμ. </w:t>
      </w:r>
      <w:r>
        <w:rPr>
          <w:szCs w:val="22"/>
          <w:lang w:val="el-GR"/>
        </w:rPr>
        <w:t>7099</w:t>
      </w:r>
      <w:r w:rsidRPr="004F680E">
        <w:rPr>
          <w:szCs w:val="22"/>
          <w:lang w:val="el-GR"/>
        </w:rPr>
        <w:t xml:space="preserve">/2-12-2019 (ΑΔΑ: </w:t>
      </w:r>
      <w:r>
        <w:rPr>
          <w:szCs w:val="22"/>
          <w:lang w:val="el-GR"/>
        </w:rPr>
        <w:t>Ω2ΧΒ7ΛΛ-Θ3Τ</w:t>
      </w:r>
      <w:r w:rsidRPr="004F680E">
        <w:rPr>
          <w:szCs w:val="22"/>
          <w:lang w:val="el-GR"/>
        </w:rPr>
        <w:t xml:space="preserve">) Απόφαση   και έχει λάβει κωδικό </w:t>
      </w:r>
      <w:r w:rsidRPr="004F680E">
        <w:rPr>
          <w:szCs w:val="22"/>
          <w:lang w:val="en-US"/>
        </w:rPr>
        <w:t>MIS</w:t>
      </w:r>
      <w:r w:rsidRPr="004F680E">
        <w:rPr>
          <w:szCs w:val="22"/>
          <w:lang w:val="el-GR"/>
        </w:rPr>
        <w:t xml:space="preserve"> </w:t>
      </w:r>
      <w:r w:rsidRPr="003B7192">
        <w:rPr>
          <w:szCs w:val="22"/>
          <w:lang w:val="el-GR"/>
        </w:rPr>
        <w:t>5045632</w:t>
      </w:r>
      <w:r>
        <w:rPr>
          <w:szCs w:val="22"/>
          <w:lang w:val="el-GR"/>
        </w:rPr>
        <w:t>.</w:t>
      </w:r>
      <w:r w:rsidRPr="004F680E">
        <w:rPr>
          <w:i/>
          <w:color w:val="5B9BD5"/>
          <w:szCs w:val="22"/>
          <w:lang w:val="el-GR"/>
        </w:rPr>
        <w:t xml:space="preserve"> </w:t>
      </w:r>
      <w:r w:rsidRPr="004F680E">
        <w:rPr>
          <w:color w:val="000000"/>
          <w:szCs w:val="22"/>
          <w:lang w:val="el-GR"/>
        </w:rPr>
        <w:t xml:space="preserve"> </w:t>
      </w:r>
    </w:p>
    <w:p w:rsidR="00ED14F0" w:rsidRPr="0038573C" w:rsidRDefault="00ED14F0" w:rsidP="00ED14F0">
      <w:pPr>
        <w:spacing w:before="57" w:after="57"/>
        <w:jc w:val="center"/>
        <w:rPr>
          <w:b/>
          <w:szCs w:val="22"/>
          <w:lang w:val="el-GR"/>
        </w:rPr>
      </w:pPr>
      <w:r w:rsidRPr="009F7519">
        <w:rPr>
          <w:b/>
          <w:szCs w:val="22"/>
          <w:lang w:val="el-GR"/>
        </w:rPr>
        <w:t xml:space="preserve">Σύμφωνα με την υπ’ αρ.        Διακήρυξη Διαγωνισμού άνω των ορίων (Α.Π.  </w:t>
      </w:r>
      <w:r>
        <w:rPr>
          <w:b/>
          <w:szCs w:val="22"/>
          <w:lang w:val="el-GR"/>
        </w:rPr>
        <w:t>273</w:t>
      </w:r>
      <w:r w:rsidRPr="009F7519">
        <w:rPr>
          <w:b/>
          <w:szCs w:val="22"/>
          <w:lang w:val="el-GR"/>
        </w:rPr>
        <w:t>/ 202</w:t>
      </w:r>
      <w:r>
        <w:rPr>
          <w:b/>
          <w:szCs w:val="22"/>
          <w:lang w:val="el-GR"/>
        </w:rPr>
        <w:t>1</w:t>
      </w:r>
      <w:r w:rsidRPr="009F7519">
        <w:rPr>
          <w:b/>
          <w:szCs w:val="22"/>
          <w:lang w:val="el-GR"/>
        </w:rPr>
        <w:t>)</w:t>
      </w:r>
    </w:p>
    <w:p w:rsidR="00ED14F0" w:rsidRDefault="00ED14F0" w:rsidP="00ED14F0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Τηλ…………………………………………………...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ED14F0" w:rsidRPr="004F680E" w:rsidRDefault="00ED14F0" w:rsidP="00ED14F0">
      <w:pPr>
        <w:suppressAutoHyphens w:val="0"/>
        <w:autoSpaceDE w:val="0"/>
        <w:spacing w:after="0"/>
        <w:jc w:val="left"/>
        <w:rPr>
          <w:b/>
          <w:szCs w:val="22"/>
          <w:lang w:val="el-GR"/>
        </w:rPr>
      </w:pPr>
      <w:r>
        <w:rPr>
          <w:szCs w:val="22"/>
          <w:lang w:val="el-GR"/>
        </w:rPr>
        <w:t xml:space="preserve">Προς:  </w:t>
      </w:r>
      <w:r w:rsidRPr="004F680E">
        <w:rPr>
          <w:b/>
          <w:caps/>
          <w:szCs w:val="22"/>
          <w:lang w:val="el-GR"/>
        </w:rPr>
        <w:t>Φορέα Διαχείρισης Εθνικού Δρυμού Ολύμπου</w:t>
      </w:r>
    </w:p>
    <w:p w:rsidR="00ED14F0" w:rsidRDefault="00ED14F0" w:rsidP="00ED14F0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ED14F0" w:rsidRDefault="00ED14F0" w:rsidP="00ED14F0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  <w:r w:rsidRPr="009F7519">
        <w:rPr>
          <w:szCs w:val="22"/>
          <w:lang w:val="el-GR"/>
        </w:rPr>
        <w:t>Σας υποβάλουμε την οικονομική μας προσφορά για τη διακήρυξη σας με αριθμό πρωτ</w:t>
      </w:r>
      <w:r>
        <w:rPr>
          <w:szCs w:val="22"/>
          <w:lang w:val="el-GR"/>
        </w:rPr>
        <w:t>.273/</w:t>
      </w:r>
      <w:r w:rsidRPr="009F7519">
        <w:rPr>
          <w:szCs w:val="22"/>
          <w:lang w:val="el-GR"/>
        </w:rPr>
        <w:t>202</w:t>
      </w:r>
      <w:r>
        <w:rPr>
          <w:szCs w:val="22"/>
          <w:lang w:val="el-GR"/>
        </w:rPr>
        <w:t>1 σύμφωνα με τον παρακάτω πίνακα για το Τμήμα 1-4 :</w:t>
      </w:r>
    </w:p>
    <w:p w:rsidR="00ED14F0" w:rsidRDefault="00ED14F0" w:rsidP="00ED14F0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</w:p>
    <w:p w:rsidR="00ED14F0" w:rsidRDefault="00ED14F0" w:rsidP="00ED14F0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</w:p>
    <w:tbl>
      <w:tblPr>
        <w:tblW w:w="1059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1244"/>
        <w:gridCol w:w="1701"/>
        <w:gridCol w:w="1276"/>
        <w:gridCol w:w="1276"/>
        <w:gridCol w:w="283"/>
      </w:tblGrid>
      <w:tr w:rsidR="00ED14F0" w:rsidRPr="00613C5E" w:rsidTr="00ED14F0">
        <w:trPr>
          <w:gridAfter w:val="1"/>
          <w:wAfter w:w="283" w:type="dxa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l-GR"/>
              </w:rPr>
              <w:t>Περιγραφή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ED14F0" w:rsidRDefault="00ED14F0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ED14F0" w:rsidRPr="0071792E" w:rsidRDefault="00ED14F0" w:rsidP="00FC1D1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>
              <w:rPr>
                <w:i/>
                <w:iCs/>
                <w:szCs w:val="22"/>
                <w:lang w:val="el-GR"/>
              </w:rPr>
              <w:t>Τεμάχια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ED14F0" w:rsidRDefault="00ED14F0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Τιμή ανά</w:t>
            </w:r>
          </w:p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Τεμάχιο (</w:t>
            </w:r>
            <w:proofErr w:type="spellStart"/>
            <w:r>
              <w:rPr>
                <w:i/>
                <w:iCs/>
                <w:szCs w:val="22"/>
                <w:lang w:val="el-GR"/>
              </w:rPr>
              <w:t>xωρίς</w:t>
            </w:r>
            <w:proofErr w:type="spellEnd"/>
            <w:r>
              <w:rPr>
                <w:i/>
                <w:iCs/>
                <w:szCs w:val="22"/>
                <w:lang w:val="el-GR"/>
              </w:rPr>
              <w:t xml:space="preserve"> ΦΠΑ 24%)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ED14F0" w:rsidRPr="003A6D88" w:rsidTr="00ED14F0">
        <w:trPr>
          <w:gridAfter w:val="1"/>
          <w:wAfter w:w="283" w:type="dxa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71792E" w:rsidRDefault="00ED14F0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Σύνολο χωρίς ΦΠΑ 24%</w:t>
            </w:r>
            <w:r w:rsidRPr="00613C5E">
              <w:rPr>
                <w:i/>
                <w:iCs/>
                <w:szCs w:val="22"/>
                <w:lang w:val="el-GR"/>
              </w:rPr>
              <w:t xml:space="preserve"> (Αριθμητικά)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 xml:space="preserve">Φ.Π.Α </w:t>
            </w:r>
            <w:r>
              <w:rPr>
                <w:i/>
                <w:iCs/>
                <w:szCs w:val="22"/>
                <w:lang w:val="el-GR"/>
              </w:rPr>
              <w:t xml:space="preserve">24% </w:t>
            </w:r>
            <w:r w:rsidRPr="00613C5E">
              <w:rPr>
                <w:i/>
                <w:iCs/>
                <w:szCs w:val="22"/>
                <w:lang w:val="el-GR"/>
              </w:rPr>
              <w:t>(Αριθμητικά)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Σ</w:t>
            </w:r>
            <w:r>
              <w:rPr>
                <w:i/>
                <w:iCs/>
                <w:szCs w:val="22"/>
                <w:lang w:val="el-GR"/>
              </w:rPr>
              <w:t xml:space="preserve">ύνολο με ΦΠΑ 24% </w:t>
            </w:r>
            <w:r w:rsidRPr="00613C5E">
              <w:rPr>
                <w:i/>
                <w:iCs/>
                <w:szCs w:val="22"/>
                <w:lang w:val="el-GR"/>
              </w:rPr>
              <w:t>(Αριθμητικά)</w:t>
            </w: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4F0" w:rsidRPr="007352C3" w:rsidRDefault="00ED14F0" w:rsidP="00FC1D16">
            <w:pPr>
              <w:suppressAutoHyphens w:val="0"/>
              <w:spacing w:after="0"/>
              <w:ind w:left="-132"/>
              <w:jc w:val="center"/>
              <w:rPr>
                <w:szCs w:val="22"/>
                <w:lang w:val="el-GR" w:eastAsia="el-GR"/>
              </w:rPr>
            </w:pPr>
            <w:r w:rsidRPr="004F1D35">
              <w:rPr>
                <w:szCs w:val="22"/>
                <w:lang w:val="el-GR" w:eastAsia="el-GR"/>
              </w:rPr>
              <w:t>Επαγγελματικός ανιχνευτής υπερήχων χειροπτέρων ενεργούς καταγραφής (</w:t>
            </w:r>
            <w:r w:rsidRPr="004F1D35">
              <w:rPr>
                <w:szCs w:val="22"/>
                <w:lang w:eastAsia="el-GR"/>
              </w:rPr>
              <w:t>professional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bat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detector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for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active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surveys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and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transects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Επαγγελματικός ανιχνευτής υπερήχων χειροπτέρων παθητικής καταγραφής (</w:t>
            </w:r>
            <w:proofErr w:type="spellStart"/>
            <w:r w:rsidRPr="004F1D35">
              <w:rPr>
                <w:color w:val="000000"/>
                <w:szCs w:val="22"/>
                <w:lang w:val="el-GR"/>
              </w:rPr>
              <w:t>professional</w:t>
            </w:r>
            <w:proofErr w:type="spellEnd"/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F1D35">
              <w:rPr>
                <w:color w:val="000000"/>
                <w:szCs w:val="22"/>
                <w:lang w:val="el-GR"/>
              </w:rPr>
              <w:t>bat</w:t>
            </w:r>
            <w:proofErr w:type="spellEnd"/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F1D35">
              <w:rPr>
                <w:color w:val="000000"/>
                <w:szCs w:val="22"/>
                <w:lang w:val="el-GR"/>
              </w:rPr>
              <w:t>detector</w:t>
            </w:r>
            <w:proofErr w:type="spellEnd"/>
            <w:r>
              <w:rPr>
                <w:color w:val="000000"/>
                <w:szCs w:val="22"/>
                <w:lang w:val="el-GR"/>
              </w:rPr>
              <w:t xml:space="preserve"> for </w:t>
            </w:r>
            <w:proofErr w:type="spellStart"/>
            <w:r>
              <w:rPr>
                <w:color w:val="000000"/>
                <w:szCs w:val="22"/>
                <w:lang w:val="el-GR"/>
              </w:rPr>
              <w:t>passive</w:t>
            </w:r>
            <w:proofErr w:type="spellEnd"/>
            <w:r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l-GR"/>
              </w:rPr>
              <w:t>recording</w:t>
            </w:r>
            <w:proofErr w:type="spellEnd"/>
            <w:r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283DBD">
              <w:rPr>
                <w:szCs w:val="22"/>
                <w:lang w:val="el-GR"/>
              </w:rPr>
              <w:t>Λογισμικό για την αναγνώριση υπερήχων καλεσμάτων χειροπτέρων  (</w:t>
            </w:r>
            <w:r w:rsidRPr="007352C3">
              <w:rPr>
                <w:szCs w:val="22"/>
              </w:rPr>
              <w:t>bat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echolocation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calls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analysis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software</w:t>
            </w:r>
            <w:r>
              <w:rPr>
                <w:szCs w:val="22"/>
                <w:lang w:val="el-G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lastRenderedPageBreak/>
              <w:t>Τεχνητό καταφύγιο χειροπτέρων (</w:t>
            </w:r>
            <w:r w:rsidRPr="004F1D35">
              <w:rPr>
                <w:color w:val="000000"/>
                <w:szCs w:val="22"/>
              </w:rPr>
              <w:t>bat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box</w:t>
            </w:r>
            <w:r>
              <w:rPr>
                <w:color w:val="000000"/>
                <w:szCs w:val="22"/>
                <w:lang w:val="el-GR"/>
              </w:rPr>
              <w:t>) για δένδρα και κτίρια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Οδηγός αναγνώρισης ευρωπαϊκών ειδών  χειροπτέρων βάσει των μορφολογικών και βιομετρικών τους χαρακτηριστικών («</w:t>
            </w:r>
            <w:r w:rsidRPr="004F1D35">
              <w:rPr>
                <w:color w:val="000000"/>
                <w:szCs w:val="22"/>
              </w:rPr>
              <w:t>Bats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of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Britain</w:t>
            </w:r>
            <w:r w:rsidRPr="004F1D35">
              <w:rPr>
                <w:color w:val="000000"/>
                <w:szCs w:val="22"/>
                <w:lang w:val="el-GR"/>
              </w:rPr>
              <w:t xml:space="preserve"> &amp; </w:t>
            </w:r>
            <w:r w:rsidRPr="004F1D35">
              <w:rPr>
                <w:color w:val="000000"/>
                <w:szCs w:val="22"/>
              </w:rPr>
              <w:t>Europe</w:t>
            </w:r>
            <w:r w:rsidRPr="004F1D35">
              <w:rPr>
                <w:color w:val="000000"/>
                <w:szCs w:val="22"/>
                <w:lang w:val="el-GR"/>
              </w:rPr>
              <w:t xml:space="preserve">»  </w:t>
            </w:r>
            <w:r w:rsidRPr="004F1D35">
              <w:rPr>
                <w:color w:val="000000"/>
                <w:szCs w:val="22"/>
              </w:rPr>
              <w:t>ISBN</w:t>
            </w:r>
            <w:r>
              <w:rPr>
                <w:color w:val="000000"/>
                <w:szCs w:val="22"/>
                <w:lang w:val="el-GR"/>
              </w:rPr>
              <w:t xml:space="preserve">  9781472963185),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4F1D35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Οδηγός αναγνώρισης χειροπτέρων βάσει των υπερήχων διαγραμμάτων τους  («</w:t>
            </w:r>
            <w:r w:rsidRPr="004F1D35">
              <w:rPr>
                <w:color w:val="000000"/>
                <w:szCs w:val="22"/>
              </w:rPr>
              <w:t>Acoustic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Ecology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of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European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Bats</w:t>
            </w:r>
            <w:r w:rsidRPr="004F1D35">
              <w:rPr>
                <w:color w:val="000000"/>
                <w:szCs w:val="22"/>
                <w:lang w:val="el-GR"/>
              </w:rPr>
              <w:t xml:space="preserve">» </w:t>
            </w:r>
            <w:r w:rsidRPr="004F1D35">
              <w:rPr>
                <w:color w:val="000000"/>
                <w:szCs w:val="22"/>
              </w:rPr>
              <w:t>ISBN</w:t>
            </w:r>
            <w:r w:rsidRPr="004F1D35">
              <w:rPr>
                <w:color w:val="000000"/>
                <w:szCs w:val="22"/>
                <w:lang w:val="el-GR"/>
              </w:rPr>
              <w:t xml:space="preserve"> 9782366621440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4F1D35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0A4B67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0A4B67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0A4B67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4F1D35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szCs w:val="22"/>
                <w:lang w:val="el-GR" w:eastAsia="el-GR"/>
              </w:rPr>
              <w:t>Η</w:t>
            </w:r>
            <w:r w:rsidRPr="006804BA">
              <w:rPr>
                <w:szCs w:val="22"/>
                <w:lang w:val="el-GR" w:eastAsia="el-GR"/>
              </w:rPr>
              <w:t>/</w:t>
            </w:r>
            <w:r>
              <w:rPr>
                <w:szCs w:val="22"/>
                <w:lang w:val="el-GR" w:eastAsia="el-GR"/>
              </w:rPr>
              <w:t>Υ</w:t>
            </w:r>
            <w:r w:rsidRPr="006804B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τύπου</w:t>
            </w:r>
            <w:r w:rsidRPr="006804B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n-US" w:eastAsia="el-GR"/>
              </w:rPr>
              <w:t>All</w:t>
            </w:r>
            <w:r w:rsidRPr="00283DBD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n-US" w:eastAsia="el-GR"/>
              </w:rPr>
              <w:t>in</w:t>
            </w:r>
            <w:r w:rsidRPr="00283DBD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n-US" w:eastAsia="el-GR"/>
              </w:rPr>
              <w:t>one</w:t>
            </w:r>
            <w:r w:rsidRPr="00283DBD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με</w:t>
            </w:r>
            <w:r w:rsidRPr="006804BA">
              <w:rPr>
                <w:szCs w:val="22"/>
                <w:lang w:val="el-GR" w:eastAsia="el-GR"/>
              </w:rPr>
              <w:t xml:space="preserve"> </w:t>
            </w:r>
            <w:r>
              <w:rPr>
                <w:szCs w:val="22"/>
                <w:lang w:val="el-GR" w:eastAsia="el-GR"/>
              </w:rPr>
              <w:t>οθόνη αφής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4F1D35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0A4B67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0A4B67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0A4B67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613C5E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uppressAutoHyphens w:val="0"/>
              <w:spacing w:after="0"/>
              <w:jc w:val="left"/>
              <w:rPr>
                <w:szCs w:val="22"/>
              </w:rPr>
            </w:pPr>
            <w:r>
              <w:rPr>
                <w:color w:val="000000"/>
                <w:szCs w:val="22"/>
                <w:lang w:val="el-GR"/>
              </w:rPr>
              <w:t>Πληκτρολόγια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</w:tr>
      <w:tr w:rsidR="00ED14F0" w:rsidRPr="00613C5E" w:rsidTr="00ED14F0">
        <w:trPr>
          <w:gridAfter w:val="1"/>
          <w:wAfter w:w="283" w:type="dxa"/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Default="00ED14F0" w:rsidP="00FC1D1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Ποντίκια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</w:rPr>
            </w:pPr>
          </w:p>
        </w:tc>
      </w:tr>
      <w:tr w:rsidR="00ED14F0" w:rsidRPr="00283DBD" w:rsidTr="00ED14F0">
        <w:trPr>
          <w:trHeight w:val="7356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4F0" w:rsidRDefault="00ED14F0" w:rsidP="00FC1D16">
            <w:pPr>
              <w:suppressAutoHyphens w:val="0"/>
              <w:spacing w:after="0"/>
              <w:ind w:left="-132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 xml:space="preserve">Μη επανδρωμένα αεροσκάφη(ΣμηΕΑ) συνοδευόμενων από </w:t>
            </w:r>
            <w:r w:rsidRPr="00283DBD">
              <w:rPr>
                <w:szCs w:val="22"/>
                <w:lang w:val="el-GR" w:eastAsia="el-GR"/>
              </w:rPr>
              <w:t>:</w:t>
            </w:r>
          </w:p>
          <w:p w:rsidR="00ED14F0" w:rsidRPr="00562AB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Διττό οπτικό φορτίο (</w:t>
            </w:r>
            <w:proofErr w:type="spellStart"/>
            <w:r>
              <w:rPr>
                <w:szCs w:val="22"/>
                <w:lang w:val="el-GR" w:eastAsia="el-GR"/>
              </w:rPr>
              <w:t>ηλεκτροοπτική</w:t>
            </w:r>
            <w:proofErr w:type="spellEnd"/>
            <w:r>
              <w:rPr>
                <w:szCs w:val="22"/>
                <w:lang w:val="el-GR" w:eastAsia="el-GR"/>
              </w:rPr>
              <w:t xml:space="preserve"> &amp; θερμική κάμερα)( 2τεμαχια)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Σταθμός εδάφους ΜΕΑ(2τεμάχια)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Συσσωρευτής ΜΕΑ(8τεμάχια)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Φορτιστής ΜΕΑ και Σταθμού Εδάφους(2τεμάχια)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n-US" w:eastAsia="el-GR"/>
              </w:rPr>
            </w:pPr>
            <w:r>
              <w:rPr>
                <w:szCs w:val="22"/>
                <w:lang w:val="el-GR" w:eastAsia="el-GR"/>
              </w:rPr>
              <w:t xml:space="preserve">Εφεδρικές </w:t>
            </w:r>
            <w:proofErr w:type="spellStart"/>
            <w:r>
              <w:rPr>
                <w:szCs w:val="22"/>
                <w:lang w:val="el-GR" w:eastAsia="el-GR"/>
              </w:rPr>
              <w:t>προπέλλες</w:t>
            </w:r>
            <w:proofErr w:type="spellEnd"/>
            <w:r>
              <w:rPr>
                <w:szCs w:val="22"/>
                <w:lang w:val="el-GR" w:eastAsia="el-GR"/>
              </w:rPr>
              <w:t>(8τεμάχια)</w:t>
            </w:r>
          </w:p>
          <w:p w:rsidR="00ED14F0" w:rsidRPr="00283DBD" w:rsidRDefault="00ED14F0" w:rsidP="00FC1D16">
            <w:pPr>
              <w:suppressAutoHyphens w:val="0"/>
              <w:spacing w:after="0"/>
              <w:ind w:left="-132"/>
              <w:jc w:val="left"/>
              <w:rPr>
                <w:szCs w:val="22"/>
                <w:lang w:val="en-US" w:eastAsia="el-GR"/>
              </w:rPr>
            </w:pPr>
          </w:p>
          <w:p w:rsidR="00ED14F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Σκληρή θήκη αποθήκευσης και μεταφοράς εξοπλισμού(2τεμάχια)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Εγχειρίδιο λειτουργίας ΜΕΑ(στην αγγλική)(2τεμάχια)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pacing w:after="0"/>
              <w:jc w:val="left"/>
              <w:rPr>
                <w:szCs w:val="22"/>
                <w:lang w:val="el-GR" w:eastAsia="el-GR"/>
              </w:rPr>
            </w:pPr>
            <w:r w:rsidRPr="00283DBD">
              <w:rPr>
                <w:szCs w:val="22"/>
                <w:lang w:val="el-GR" w:eastAsia="el-GR"/>
              </w:rPr>
              <w:t>-</w:t>
            </w:r>
            <w:r>
              <w:rPr>
                <w:szCs w:val="22"/>
                <w:lang w:val="el-GR" w:eastAsia="el-GR"/>
              </w:rPr>
              <w:t>)</w:t>
            </w:r>
          </w:p>
          <w:p w:rsidR="00ED14F0" w:rsidRDefault="00ED14F0" w:rsidP="00FC1D16">
            <w:pPr>
              <w:numPr>
                <w:ilvl w:val="0"/>
                <w:numId w:val="1"/>
              </w:numPr>
              <w:spacing w:after="0"/>
              <w:jc w:val="left"/>
              <w:rPr>
                <w:szCs w:val="22"/>
                <w:lang w:val="el-GR" w:eastAsia="el-GR"/>
              </w:rPr>
            </w:pPr>
            <w:r w:rsidRPr="004761DC">
              <w:rPr>
                <w:szCs w:val="22"/>
                <w:lang w:val="el-GR" w:eastAsia="el-GR"/>
              </w:rPr>
              <w:t>εκπαίδευση επιλεγμένου προσωπικού του Φορέα (ενδεικτικός αριθμός πέντε ατόμων), στο χειρισμό και στη διαχείριση/συντήρηση των ΣμηΕΑ /</w:t>
            </w:r>
            <w:r w:rsidRPr="004761DC">
              <w:rPr>
                <w:szCs w:val="22"/>
                <w:lang w:val="en-US" w:eastAsia="el-GR"/>
              </w:rPr>
              <w:t>Drones</w:t>
            </w:r>
            <w:r w:rsidRPr="004761DC">
              <w:rPr>
                <w:szCs w:val="22"/>
                <w:lang w:val="el-GR" w:eastAsia="el-GR"/>
              </w:rPr>
              <w:t>.</w:t>
            </w:r>
          </w:p>
          <w:p w:rsidR="00ED14F0" w:rsidRPr="004761DC" w:rsidRDefault="00ED14F0" w:rsidP="00FC1D16">
            <w:pPr>
              <w:numPr>
                <w:ilvl w:val="0"/>
                <w:numId w:val="1"/>
              </w:numPr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Τεχνική υποστήριξη τριών ετών(3)</w:t>
            </w:r>
          </w:p>
          <w:p w:rsidR="00ED14F0" w:rsidRPr="008655B7" w:rsidRDefault="00ED14F0" w:rsidP="00FC1D16">
            <w:pPr>
              <w:spacing w:after="0"/>
              <w:ind w:left="-132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  <w:p w:rsidR="00ED14F0" w:rsidRPr="00941671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  <w:r w:rsidRPr="00283DBD">
              <w:rPr>
                <w:b/>
                <w:szCs w:val="22"/>
                <w:lang w:val="el-GR"/>
              </w:rPr>
              <w:t>2</w:t>
            </w:r>
          </w:p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</w:p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</w:p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613C5E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Σύστημα άφεσης φορτίου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62AB0" w:rsidRDefault="00ED14F0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Σύστημα αναμετάδοσης (</w:t>
            </w:r>
            <w:r>
              <w:rPr>
                <w:szCs w:val="22"/>
                <w:lang w:val="en-US"/>
              </w:rPr>
              <w:t>repeater</w:t>
            </w:r>
            <w:r w:rsidRPr="00283DBD">
              <w:rPr>
                <w:szCs w:val="22"/>
                <w:lang w:val="el-GR"/>
              </w:rPr>
              <w:t>)</w:t>
            </w:r>
            <w:r>
              <w:rPr>
                <w:szCs w:val="22"/>
                <w:lang w:val="el-GR"/>
              </w:rPr>
              <w:t>-αέρος-εδάφους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A0472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Σύστημα μετάδοσης ηχητικών μηνυμάτων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Κινητή επιχειρησιακή μονάδα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7352C3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Φορητές συσκευές ατομικής ξενάγησης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613C5E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613C5E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B7432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proofErr w:type="spellStart"/>
            <w:r w:rsidRPr="005B7432">
              <w:rPr>
                <w:szCs w:val="22"/>
                <w:lang w:val="el-GR"/>
              </w:rPr>
              <w:lastRenderedPageBreak/>
              <w:t>Rack</w:t>
            </w:r>
            <w:proofErr w:type="spellEnd"/>
            <w:r w:rsidRPr="00283DBD"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  <w:lang w:val="el-GR"/>
              </w:rPr>
              <w:t>Φόρτισης 72 θέσεων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B7432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5B7432">
              <w:rPr>
                <w:szCs w:val="22"/>
                <w:lang w:val="el-GR"/>
              </w:rPr>
              <w:t>Στερεοφωνικά ακουστικά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B7432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Φορητές συσκευές ομαδικής ξενάγησης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283DBD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B7432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5B7432">
              <w:rPr>
                <w:szCs w:val="22"/>
                <w:lang w:val="el-GR"/>
              </w:rPr>
              <w:t>Σύστημα διαχείρισης συσκευών ξενάγησης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283DBD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ED14F0" w:rsidRPr="00613C5E" w:rsidTr="00ED14F0">
        <w:trPr>
          <w:trHeight w:val="3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F0" w:rsidRPr="005B7432" w:rsidRDefault="00ED14F0" w:rsidP="00FC1D16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5B7432">
              <w:rPr>
                <w:szCs w:val="22"/>
                <w:lang w:val="el-GR"/>
              </w:rPr>
              <w:t>Σ Υ Ν Ο Λ 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283DBD" w:rsidRDefault="00ED14F0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0" w:rsidRPr="005B7432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5B7432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F0" w:rsidRPr="005B7432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F0" w:rsidRPr="005B7432" w:rsidRDefault="00ED14F0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</w:tbl>
    <w:p w:rsidR="00ED14F0" w:rsidRDefault="00ED14F0" w:rsidP="00ED14F0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</w:p>
    <w:p w:rsidR="00ED14F0" w:rsidRDefault="00ED14F0" w:rsidP="00ED14F0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</w:p>
    <w:p w:rsidR="00ED14F0" w:rsidRDefault="00ED14F0" w:rsidP="00ED14F0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(συμπεριλαμβανομένου ΦΠΑ) ΟΛΟΓΡΑΦΩΣ:</w:t>
      </w:r>
    </w:p>
    <w:p w:rsidR="00ED14F0" w:rsidRDefault="00ED14F0" w:rsidP="00ED14F0">
      <w:pPr>
        <w:spacing w:after="0"/>
        <w:rPr>
          <w:szCs w:val="22"/>
          <w:lang w:val="el-GR"/>
        </w:rPr>
      </w:pPr>
    </w:p>
    <w:p w:rsidR="00ED14F0" w:rsidRDefault="00ED14F0" w:rsidP="00ED14F0">
      <w:pPr>
        <w:spacing w:after="0"/>
        <w:rPr>
          <w:szCs w:val="22"/>
          <w:lang w:val="el-GR"/>
        </w:rPr>
      </w:pP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Επιλέγουμε να πληρωθούμε με τον ……. Τρόπο του άρθρου 5.1.1 της παρούσας προκήρυξης</w:t>
      </w:r>
    </w:p>
    <w:p w:rsidR="00ED14F0" w:rsidRPr="00743312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Β) Η προσφορά ισχύει και μας δεσμεύει </w:t>
      </w:r>
      <w:r>
        <w:rPr>
          <w:lang w:val="el-GR" w:eastAsia="el-GR"/>
        </w:rPr>
        <w:t xml:space="preserve">για διάστημα τεσσάρων </w:t>
      </w:r>
      <w:r w:rsidRPr="00743312">
        <w:rPr>
          <w:lang w:val="el-GR" w:eastAsia="el-GR"/>
        </w:rPr>
        <w:t xml:space="preserve">μηνών από την αναγραφόμενη ημερομηνία παραλαβής των προσφορών, σύμφωνα με την διακήρυξη.  </w:t>
      </w: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b/>
          <w:bCs/>
          <w:lang w:val="el-GR"/>
        </w:rPr>
        <w:t xml:space="preserve"> </w:t>
      </w: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ED14F0" w:rsidRDefault="00ED14F0" w:rsidP="00ED14F0">
      <w:pPr>
        <w:spacing w:after="0"/>
        <w:rPr>
          <w:szCs w:val="22"/>
          <w:lang w:val="el-GR"/>
        </w:rPr>
      </w:pP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ED14F0" w:rsidRDefault="00ED14F0" w:rsidP="00ED14F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:rsidR="009260EE" w:rsidRDefault="00ED14F0" w:rsidP="00ED14F0">
      <w:pPr>
        <w:spacing w:after="0"/>
        <w:rPr>
          <w:szCs w:val="22"/>
          <w:lang w:val="el-GR"/>
        </w:rPr>
      </w:pPr>
      <w:r>
        <w:rPr>
          <w:lang w:val="el-GR"/>
        </w:rPr>
        <w:br w:type="page"/>
      </w:r>
    </w:p>
    <w:p w:rsidR="00C82589" w:rsidRPr="003A5272" w:rsidRDefault="00C82589" w:rsidP="009260EE">
      <w:pPr>
        <w:spacing w:before="57" w:after="57"/>
        <w:jc w:val="center"/>
        <w:rPr>
          <w:lang w:val="el-GR"/>
        </w:rPr>
      </w:pPr>
    </w:p>
    <w:sectPr w:rsidR="00C82589" w:rsidRPr="003A5272" w:rsidSect="003A5272">
      <w:pgSz w:w="11906" w:h="16838"/>
      <w:pgMar w:top="1440" w:right="1440" w:bottom="1440" w:left="1440" w:header="720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B0B"/>
    <w:multiLevelType w:val="hybridMultilevel"/>
    <w:tmpl w:val="A14C9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2"/>
    <w:rsid w:val="00014B92"/>
    <w:rsid w:val="00364553"/>
    <w:rsid w:val="003A5272"/>
    <w:rsid w:val="008977C9"/>
    <w:rsid w:val="009260EE"/>
    <w:rsid w:val="00A73908"/>
    <w:rsid w:val="00C82589"/>
    <w:rsid w:val="00ED14F0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3E9B-3776-4742-B8C7-D232AEC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A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A52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A527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A52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Foreas diaxirisis Olympou</cp:lastModifiedBy>
  <cp:revision>2</cp:revision>
  <dcterms:created xsi:type="dcterms:W3CDTF">2021-04-21T08:31:00Z</dcterms:created>
  <dcterms:modified xsi:type="dcterms:W3CDTF">2021-04-21T08:31:00Z</dcterms:modified>
</cp:coreProperties>
</file>